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8"/>
        <w:ind w:right="571" w:left="0" w:firstLine="0"/>
        <w:jc w:val="both"/>
        <w:rPr>
          <w:rFonts w:ascii="Arial" w:hAnsi="Arial" w:cs="Arial" w:eastAsia="Arial"/>
          <w:color w:val="000000"/>
          <w:spacing w:val="104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Συμμετέχουμε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στη</w:t>
      </w:r>
      <w:r>
        <w:rPr>
          <w:rFonts w:ascii="Arial" w:hAnsi="Arial" w:cs="Arial" w:eastAsia="Arial"/>
          <w:color w:val="1D2029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ΔΙ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ΘΝΗ 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ΙΝ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ΗΤ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ΗΣΗ </w:t>
      </w:r>
      <w:r>
        <w:rPr>
          <w:rFonts w:ascii="Arial" w:hAnsi="Arial" w:cs="Arial" w:eastAsia="Arial"/>
          <w:color w:val="1D2029"/>
          <w:spacing w:val="2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5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Α 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-5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ΣΜ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3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7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Ι 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3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2"/>
          <w:position w:val="0"/>
          <w:sz w:val="22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5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ΙΣΜ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Υ,</w:t>
      </w:r>
      <w:r>
        <w:rPr>
          <w:rFonts w:ascii="Arial" w:hAnsi="Arial" w:cs="Arial" w:eastAsia="Arial"/>
          <w:color w:val="1D2029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τις</w:t>
      </w:r>
      <w:r>
        <w:rPr>
          <w:rFonts w:ascii="Arial" w:hAnsi="Arial" w:cs="Arial" w:eastAsia="Arial"/>
          <w:color w:val="1D2029"/>
          <w:spacing w:val="3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16</w:t>
      </w:r>
      <w:r>
        <w:rPr>
          <w:rFonts w:ascii="Arial" w:hAnsi="Arial" w:cs="Arial" w:eastAsia="Arial"/>
          <w:color w:val="1D2029"/>
          <w:spacing w:val="3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3"/>
          <w:position w:val="0"/>
          <w:sz w:val="22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7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3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Arial" w:hAnsi="Arial" w:cs="Arial" w:eastAsia="Arial"/>
          <w:color w:val="1D2029"/>
          <w:spacing w:val="38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ι</w:t>
      </w:r>
      <w:r>
        <w:rPr>
          <w:rFonts w:ascii="Arial" w:hAnsi="Arial" w:cs="Arial" w:eastAsia="Arial"/>
          <w:color w:val="000000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σ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τ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000000"/>
          <w:spacing w:val="3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συλλ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λ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ητή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ρ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ιο</w:t>
      </w:r>
      <w:r>
        <w:rPr>
          <w:rFonts w:ascii="Arial" w:hAnsi="Arial" w:cs="Arial" w:eastAsia="Arial"/>
          <w:color w:val="000000"/>
          <w:spacing w:val="3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π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υ</w:t>
      </w:r>
      <w:r>
        <w:rPr>
          <w:rFonts w:ascii="Arial" w:hAnsi="Arial" w:cs="Arial" w:eastAsia="Arial"/>
          <w:color w:val="000000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θ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γί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ει</w:t>
      </w:r>
      <w:r>
        <w:rPr>
          <w:rFonts w:ascii="Arial" w:hAnsi="Arial" w:cs="Arial" w:eastAsia="Arial"/>
          <w:color w:val="000000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στην</w:t>
      </w:r>
      <w:r>
        <w:rPr>
          <w:rFonts w:ascii="Arial" w:hAnsi="Arial" w:cs="Arial" w:eastAsia="Arial"/>
          <w:color w:val="000000"/>
          <w:spacing w:val="3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-7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θ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ή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α, Ομό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οι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000000"/>
          <w:spacing w:val="10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3μ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104"/>
          <w:position w:val="0"/>
          <w:sz w:val="22"/>
          <w:shd w:fill="auto" w:val="clear"/>
        </w:rPr>
        <w:t xml:space="preserve"> </w:t>
      </w:r>
    </w:p>
    <w:p>
      <w:pPr>
        <w:spacing w:before="0" w:after="0" w:line="258"/>
        <w:ind w:right="571" w:left="0" w:firstLine="0"/>
        <w:jc w:val="both"/>
        <w:rPr>
          <w:rFonts w:ascii="Arial" w:hAnsi="Arial" w:cs="Arial" w:eastAsia="Arial"/>
          <w:color w:val="1D2029"/>
          <w:spacing w:val="16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ι</w:t>
      </w:r>
      <w:r>
        <w:rPr>
          <w:rFonts w:ascii="Arial" w:hAnsi="Arial" w:cs="Arial" w:eastAsia="Arial"/>
          <w:color w:val="000000"/>
          <w:spacing w:val="10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π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ρ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όσφ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υ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γες</w:t>
      </w:r>
      <w:r>
        <w:rPr>
          <w:rFonts w:ascii="Arial" w:hAnsi="Arial" w:cs="Arial" w:eastAsia="Arial"/>
          <w:color w:val="000000"/>
          <w:spacing w:val="10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εί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αι</w:t>
      </w:r>
      <w:r>
        <w:rPr>
          <w:rFonts w:ascii="Arial" w:hAnsi="Arial" w:cs="Arial" w:eastAsia="Arial"/>
          <w:color w:val="000000"/>
          <w:spacing w:val="10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κα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λ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δ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εχού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μ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ε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οι.</w:t>
      </w:r>
      <w:r>
        <w:rPr>
          <w:rFonts w:ascii="Arial" w:hAnsi="Arial" w:cs="Arial" w:eastAsia="Arial"/>
          <w:color w:val="000000"/>
          <w:spacing w:val="10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Να</w:t>
      </w:r>
      <w:r>
        <w:rPr>
          <w:rFonts w:ascii="Arial" w:hAnsi="Arial" w:cs="Arial" w:eastAsia="Arial"/>
          <w:color w:val="000000"/>
          <w:spacing w:val="10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λ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ε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ίσ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υν</w:t>
      </w:r>
      <w:r>
        <w:rPr>
          <w:rFonts w:ascii="Arial" w:hAnsi="Arial" w:cs="Arial" w:eastAsia="Arial"/>
          <w:color w:val="000000"/>
          <w:spacing w:val="10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τα</w:t>
      </w:r>
      <w:r>
        <w:rPr>
          <w:rFonts w:ascii="Arial" w:hAnsi="Arial" w:cs="Arial" w:eastAsia="Arial"/>
          <w:color w:val="000000"/>
          <w:spacing w:val="10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στρ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τό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π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ε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δ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α σ</w:t>
      </w:r>
      <w:r>
        <w:rPr>
          <w:rFonts w:ascii="Arial" w:hAnsi="Arial" w:cs="Arial" w:eastAsia="Arial"/>
          <w:color w:val="000000"/>
          <w:spacing w:val="-1"/>
          <w:position w:val="0"/>
          <w:sz w:val="22"/>
          <w:shd w:fill="auto" w:val="clear"/>
        </w:rPr>
        <w:t xml:space="preserve">υ</w:t>
      </w:r>
      <w:r>
        <w:rPr>
          <w:rFonts w:ascii="Arial" w:hAnsi="Arial" w:cs="Arial" w:eastAsia="Arial"/>
          <w:color w:val="000000"/>
          <w:spacing w:val="1"/>
          <w:position w:val="0"/>
          <w:sz w:val="22"/>
          <w:shd w:fill="auto" w:val="clear"/>
        </w:rPr>
        <w:t xml:space="preserve">γ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κ</w:t>
      </w:r>
      <w:r>
        <w:rPr>
          <w:rFonts w:ascii="Arial" w:hAnsi="Arial" w:cs="Arial" w:eastAsia="Arial"/>
          <w:color w:val="000000"/>
          <w:spacing w:val="5"/>
          <w:position w:val="0"/>
          <w:sz w:val="22"/>
          <w:shd w:fill="auto" w:val="clear"/>
        </w:rPr>
        <w:t xml:space="preserve">έ</w:t>
      </w:r>
      <w:r>
        <w:rPr>
          <w:rFonts w:ascii="Arial" w:hAnsi="Arial" w:cs="Arial" w:eastAsia="Arial"/>
          <w:color w:val="000000"/>
          <w:spacing w:val="-4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τρ</w:t>
      </w:r>
      <w:r>
        <w:rPr>
          <w:rFonts w:ascii="Arial" w:hAnsi="Arial" w:cs="Arial" w:eastAsia="Arial"/>
          <w:color w:val="000000"/>
          <w:spacing w:val="-2"/>
          <w:position w:val="0"/>
          <w:sz w:val="22"/>
          <w:shd w:fill="auto" w:val="clear"/>
        </w:rPr>
        <w:t xml:space="preserve">ω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ση</w:t>
      </w:r>
      <w:r>
        <w:rPr>
          <w:rFonts w:ascii="Arial" w:hAnsi="Arial" w:cs="Arial" w:eastAsia="Arial"/>
          <w:color w:val="000000"/>
          <w:spacing w:val="-3"/>
          <w:position w:val="0"/>
          <w:sz w:val="22"/>
          <w:shd w:fill="auto" w:val="clear"/>
        </w:rPr>
        <w:t xml:space="preserve">ς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2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4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ιχτά</w:t>
      </w:r>
      <w:r>
        <w:rPr>
          <w:rFonts w:ascii="Arial" w:hAnsi="Arial" w:cs="Arial" w:eastAsia="Arial"/>
          <w:color w:val="1D2029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1"/>
          <w:position w:val="0"/>
          <w:sz w:val="22"/>
          <w:shd w:fill="auto" w:val="clear"/>
        </w:rPr>
        <w:t xml:space="preserve">ύ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ορ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1D2029"/>
          <w:spacing w:val="16"/>
          <w:position w:val="0"/>
          <w:sz w:val="22"/>
          <w:shd w:fill="auto" w:val="clear"/>
        </w:rPr>
        <w:t xml:space="preserve"> </w:t>
      </w:r>
    </w:p>
    <w:p>
      <w:pPr>
        <w:spacing w:before="0" w:after="0" w:line="258"/>
        <w:ind w:right="571" w:left="0" w:firstLine="0"/>
        <w:jc w:val="both"/>
        <w:rPr>
          <w:rFonts w:ascii="Arial" w:hAnsi="Arial" w:cs="Arial" w:eastAsia="Arial"/>
          <w:b/>
          <w:color w:val="1D2029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D2029"/>
          <w:spacing w:val="16"/>
          <w:position w:val="0"/>
          <w:sz w:val="22"/>
          <w:shd w:fill="auto" w:val="clear"/>
        </w:rPr>
        <w:t xml:space="preserve">Στη φυλακή οι δολοφόνοι νεοναζί.Για</w:t>
      </w:r>
      <w:r>
        <w:rPr>
          <w:rFonts w:ascii="Arial" w:hAnsi="Arial" w:cs="Arial" w:eastAsia="Arial"/>
          <w:color w:val="1D2029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6"/>
          <w:position w:val="0"/>
          <w:sz w:val="22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4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κόσ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χωρίς</w:t>
      </w:r>
      <w:r>
        <w:rPr>
          <w:rFonts w:ascii="Arial" w:hAnsi="Arial" w:cs="Arial" w:eastAsia="Arial"/>
          <w:color w:val="1D2029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εο</w:t>
      </w:r>
      <w:r>
        <w:rPr>
          <w:rFonts w:ascii="Arial" w:hAnsi="Arial" w:cs="Arial" w:eastAsia="Arial"/>
          <w:color w:val="1D2029"/>
          <w:spacing w:val="-3"/>
          <w:position w:val="0"/>
          <w:sz w:val="22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αζί και </w:t>
      </w:r>
      <w:r>
        <w:rPr>
          <w:rFonts w:ascii="Arial" w:hAnsi="Arial" w:cs="Arial" w:eastAsia="Arial"/>
          <w:color w:val="1D2029"/>
          <w:spacing w:val="-2"/>
          <w:position w:val="0"/>
          <w:sz w:val="22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ατσισμ</w:t>
      </w:r>
      <w:r>
        <w:rPr>
          <w:rFonts w:ascii="Arial" w:hAnsi="Arial" w:cs="Arial" w:eastAsia="Arial"/>
          <w:color w:val="1D2029"/>
          <w:spacing w:val="-1"/>
          <w:position w:val="0"/>
          <w:sz w:val="22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3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699" w:left="0" w:firstLine="0"/>
        <w:jc w:val="left"/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16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ρτη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2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019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ατα σε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την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και τον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ήτη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ικήσει η ελπ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δα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ληλε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γύη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απα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θρ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κυβ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που 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ζ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χαρ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 του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ατ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ισμ</w:t>
      </w:r>
      <w:r>
        <w:rPr>
          <w:rFonts w:ascii="Arial" w:hAnsi="Arial" w:cs="Arial" w:eastAsia="Arial"/>
          <w:color w:val="1D2029"/>
          <w:spacing w:val="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ύ και 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ουν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δρ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μο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γι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οδο της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οδε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ού.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αλλία,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ία,την</w:t>
      </w:r>
      <w:r>
        <w:rPr>
          <w:rFonts w:ascii="Arial" w:hAnsi="Arial" w:cs="Arial" w:eastAsia="Arial"/>
          <w:color w:val="1D2029"/>
          <w:spacing w:val="-5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λλα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Τουρ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ην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Κύπρο, 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ΗΠ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αδά,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δικ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ιστές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ασ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κού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τσι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ού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ή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ος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ιζό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τε γ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λουμε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στο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κό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ήφ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 κυβερ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ήσ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τσακί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ίστε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89" w:after="0" w:line="240"/>
        <w:ind w:right="595" w:left="0" w:firstLine="0"/>
        <w:jc w:val="left"/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ρθώ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ουμε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άστ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πέ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 στ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τσι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ικές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τικές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2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-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φρούρ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 κλεισ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ύ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ορα,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όπε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συγκ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ωση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φράχτε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F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R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O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N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T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EX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περ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λίες θα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άτου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όγ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ιο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ίξα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χιλ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πρόσ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υγες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 των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ρατ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3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φω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ΕΕ με την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Τουρ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ιβύη.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Λέμε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 στα 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ιχ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ύ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ορα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για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όσφ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ες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τους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άστε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κλείσουν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οι Μό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όλοι οι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πρό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φυγ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πόλ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σπί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τα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προ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φυγ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στα σχολ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εί</w:t>
      </w:r>
      <w:r>
        <w:rPr>
          <w:rFonts w:ascii="Arial" w:hAnsi="Arial" w:cs="Arial" w:eastAsia="Arial"/>
          <w:color w:val="1D2029"/>
          <w:spacing w:val="-5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!</w:t>
      </w:r>
      <w:r>
        <w:rPr>
          <w:rFonts w:ascii="Arial" w:hAnsi="Arial" w:cs="Arial" w:eastAsia="Arial"/>
          <w:color w:val="1D2029"/>
          <w:spacing w:val="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Τέλος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κές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απο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λει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μού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φύγω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Ψή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τους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άστες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ί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δι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!</w:t>
      </w:r>
    </w:p>
    <w:p>
      <w:pPr>
        <w:spacing w:before="90" w:after="0" w:line="240"/>
        <w:ind w:right="666" w:left="0" w:firstLine="0"/>
        <w:jc w:val="left"/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ψώ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φω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πούμε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φα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όλη την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υρ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πη.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μπ τους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ισχύει,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 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ύμ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ουλος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 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στή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ει 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αφε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Β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έλλ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συ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ίσει τη δι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θ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δρά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των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φασι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τών,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ρωε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λογές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όμε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Μάη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20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1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9.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Θ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μας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ού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μπ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οστά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6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!</w:t>
      </w:r>
    </w:p>
    <w:p>
      <w:pPr>
        <w:spacing w:before="0" w:after="0" w:line="240"/>
        <w:ind w:right="584" w:left="0" w:firstLine="0"/>
        <w:jc w:val="left"/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Στέλ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ουμε το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μή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υμα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οι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αζί τ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Χ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γής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χ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θέ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στη Βουλή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τα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ικά συμ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ού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ια, αλ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 μό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φυλα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τά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χ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της δί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αδ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κη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 δο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οφο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 εγκλ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ή ορ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ωση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τησα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“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μο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α”.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Δεν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θα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πιτρ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ψο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στους δολο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του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αύ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Φύ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του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χ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ζ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 Λ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υκμάν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φορά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μάσκ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εγ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λάσουν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κόσμο,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ότε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“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αγα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μέ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έα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”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άλλοτε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“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η”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του “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κεδ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άχου”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χύ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ρατσιστ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κό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 δηλ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τή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ιο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προσφύ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και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γειτο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ών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λαών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στα Βα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Του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α.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 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οχή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χής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των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αζί σε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επίσ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φιέστες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πλευ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 υπου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γών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βέρ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ΡΙΖ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-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μία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ολή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0" w:after="92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68" w:left="0" w:firstLine="0"/>
        <w:jc w:val="left"/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Στις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16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ρτη,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φων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άζουμε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 εί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ώ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αλλάξ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ην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κοι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ία, για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ζήσο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χω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ίς εκμε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άλλευ</w:t>
      </w:r>
      <w:r>
        <w:rPr>
          <w:rFonts w:ascii="Arial" w:hAnsi="Arial" w:cs="Arial" w:eastAsia="Arial"/>
          <w:color w:val="1D2029"/>
          <w:spacing w:val="-4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ρατ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ισμό,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αζί,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ισμό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 κ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ικούς</w:t>
      </w:r>
      <w:r>
        <w:rPr>
          <w:rFonts w:ascii="Arial" w:hAnsi="Arial" w:cs="Arial" w:eastAsia="Arial"/>
          <w:color w:val="1D2029"/>
          <w:spacing w:val="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λει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μούς.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δολο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ία 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υ Ζακ/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Ζ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a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c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kie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που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μας 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οργ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ζει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οδ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γεί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παλ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ψο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 γ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το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ικ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μαστε δι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φορε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οί/ες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χω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φ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ό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β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κόσμο πο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ύ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χ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ω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μο.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φυ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λ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ά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ιση της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αθ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ίστ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δ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χρό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ια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πει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μώ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ει 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παλ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έ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ψο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με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ίσα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δ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ιώ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μα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 τις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γυ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ίκες,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ίση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αμ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βή, για</w:t>
      </w:r>
      <w:r>
        <w:rPr>
          <w:rFonts w:ascii="Arial" w:hAnsi="Arial" w:cs="Arial" w:eastAsia="Arial"/>
          <w:color w:val="1D2029"/>
          <w:spacing w:val="4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μ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πει τέλος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τη σε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ξ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υ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αλ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ι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κή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π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ν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όχλη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 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το δ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ρ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όμο,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ο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σπ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ί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τι </w:t>
      </w:r>
      <w:r>
        <w:rPr>
          <w:rFonts w:ascii="Arial" w:hAnsi="Arial" w:cs="Arial" w:eastAsia="Arial"/>
          <w:color w:val="1D2029"/>
          <w:spacing w:val="-2"/>
          <w:position w:val="0"/>
          <w:sz w:val="21"/>
          <w:shd w:fill="auto" w:val="clear"/>
        </w:rPr>
        <w:t xml:space="preserve">κ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αι σ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τ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η</w:t>
      </w:r>
      <w:r>
        <w:rPr>
          <w:rFonts w:ascii="Arial" w:hAnsi="Arial" w:cs="Arial" w:eastAsia="Arial"/>
          <w:color w:val="1D2029"/>
          <w:spacing w:val="-1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δουλ</w:t>
      </w:r>
      <w:r>
        <w:rPr>
          <w:rFonts w:ascii="Arial" w:hAnsi="Arial" w:cs="Arial" w:eastAsia="Arial"/>
          <w:color w:val="1D2029"/>
          <w:spacing w:val="-3"/>
          <w:position w:val="0"/>
          <w:sz w:val="21"/>
          <w:shd w:fill="auto" w:val="clear"/>
        </w:rPr>
        <w:t xml:space="preserve">ε</w:t>
      </w: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ιά.</w:t>
      </w:r>
    </w:p>
    <w:p>
      <w:pPr>
        <w:spacing w:before="0" w:after="0" w:line="259"/>
        <w:ind w:right="68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1D2029"/>
          <w:spacing w:val="0"/>
          <w:position w:val="0"/>
          <w:sz w:val="21"/>
          <w:shd w:fill="auto" w:val="clear"/>
        </w:rPr>
        <w:t xml:space="preserve">Συμμετέχουμε στο συλλαλητήριο και ενισχύουμε οικονομικά.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